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E5" w:rsidRPr="009B2BC4" w:rsidRDefault="009B2BC4">
      <w:pPr>
        <w:rPr>
          <w:b/>
          <w:bCs/>
        </w:rPr>
      </w:pPr>
      <w:r w:rsidRPr="009B2BC4">
        <w:rPr>
          <w:b/>
          <w:bCs/>
        </w:rPr>
        <w:t>Domande di storia per il 6/03</w:t>
      </w:r>
    </w:p>
    <w:p w:rsidR="009B2BC4" w:rsidRDefault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 xml:space="preserve">Perché </w:t>
      </w:r>
      <w:proofErr w:type="gramStart"/>
      <w:r>
        <w:t>l’Impero romano</w:t>
      </w:r>
      <w:proofErr w:type="gramEnd"/>
      <w:r>
        <w:t xml:space="preserve"> comincia a decadere?</w:t>
      </w:r>
    </w:p>
    <w:p w:rsidR="009B2BC4" w:rsidRDefault="009B2BC4" w:rsidP="009B2BC4"/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>Perché alla fine del III secolo l’imperatore Diocleziano divide l’Impero in due parti? Come le governa?</w:t>
      </w:r>
    </w:p>
    <w:p w:rsidR="009B2BC4" w:rsidRDefault="009B2BC4" w:rsidP="009B2BC4">
      <w:pPr>
        <w:pStyle w:val="Paragrafoelenco"/>
      </w:pPr>
    </w:p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>Cosa stabiliscono l’Editto di Milano e l’Editto di Tessalonica?</w:t>
      </w:r>
    </w:p>
    <w:p w:rsidR="009B2BC4" w:rsidRDefault="009B2BC4" w:rsidP="009B2BC4">
      <w:pPr>
        <w:pStyle w:val="Paragrafoelenco"/>
      </w:pPr>
    </w:p>
    <w:p w:rsidR="009B2BC4" w:rsidRDefault="009B2BC4" w:rsidP="009B2BC4">
      <w:pPr>
        <w:pStyle w:val="Paragrafoelenco"/>
      </w:pPr>
    </w:p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 xml:space="preserve">Cosa accade nei territori </w:t>
      </w:r>
      <w:proofErr w:type="gramStart"/>
      <w:r>
        <w:t>dell’Impero romano</w:t>
      </w:r>
      <w:proofErr w:type="gramEnd"/>
      <w:r>
        <w:t xml:space="preserve"> d’Occidente dopo il 476?</w:t>
      </w:r>
    </w:p>
    <w:p w:rsidR="009B2BC4" w:rsidRDefault="009B2BC4" w:rsidP="009B2BC4">
      <w:pPr>
        <w:pStyle w:val="Paragrafoelenco"/>
      </w:pPr>
    </w:p>
    <w:p w:rsidR="009B2BC4" w:rsidRDefault="009B2BC4" w:rsidP="009B2BC4">
      <w:pPr>
        <w:pStyle w:val="Paragrafoelenco"/>
      </w:pPr>
    </w:p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>Quali sono le azioni più importanti di Giustiniano?</w:t>
      </w:r>
    </w:p>
    <w:p w:rsidR="009B2BC4" w:rsidRDefault="009B2BC4" w:rsidP="009B2BC4">
      <w:pPr>
        <w:pStyle w:val="Paragrafoelenco"/>
      </w:pPr>
    </w:p>
    <w:p w:rsidR="009B2BC4" w:rsidRDefault="009B2BC4" w:rsidP="009B2BC4">
      <w:pPr>
        <w:pStyle w:val="Paragrafoelenco"/>
      </w:pPr>
    </w:p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>Chi sono i Longobardi e quali sono i loro sovrani più importanti?</w:t>
      </w:r>
    </w:p>
    <w:p w:rsidR="009B2BC4" w:rsidRDefault="009B2BC4" w:rsidP="009B2BC4"/>
    <w:p w:rsidR="009B2BC4" w:rsidRDefault="009B2BC4" w:rsidP="009B2BC4">
      <w:bookmarkStart w:id="0" w:name="_GoBack"/>
      <w:bookmarkEnd w:id="0"/>
    </w:p>
    <w:p w:rsidR="009B2BC4" w:rsidRDefault="009B2BC4" w:rsidP="009B2BC4"/>
    <w:p w:rsidR="009B2BC4" w:rsidRDefault="009B2BC4" w:rsidP="009B2BC4">
      <w:pPr>
        <w:pStyle w:val="Paragrafoelenco"/>
        <w:numPr>
          <w:ilvl w:val="0"/>
          <w:numId w:val="1"/>
        </w:numPr>
      </w:pPr>
      <w:r>
        <w:t>Qual è il ruolo dei monasteri e dei monaci nel Medioevo?</w:t>
      </w:r>
    </w:p>
    <w:sectPr w:rsidR="009B2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57B4E"/>
    <w:multiLevelType w:val="hybridMultilevel"/>
    <w:tmpl w:val="77DC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C4"/>
    <w:rsid w:val="004B42E5"/>
    <w:rsid w:val="009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D08"/>
  <w15:chartTrackingRefBased/>
  <w15:docId w15:val="{B2A00652-5097-4CCD-864F-2F86DAE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2020-03-02T16:12:00Z</dcterms:created>
  <dcterms:modified xsi:type="dcterms:W3CDTF">2020-03-02T16:17:00Z</dcterms:modified>
</cp:coreProperties>
</file>