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Pr="00AB08B3" w:rsidRDefault="00AB08B3">
      <w:pPr>
        <w:rPr>
          <w:b/>
          <w:bCs/>
        </w:rPr>
      </w:pPr>
      <w:r w:rsidRPr="00AB08B3">
        <w:rPr>
          <w:b/>
          <w:bCs/>
        </w:rPr>
        <w:t>2/4 – VIDEOLEZIONE DI STORIA su “Le riforme di Carlo Magno nel Sacro Romano Impero”. – prof.ssa Laura Maiocchi</w:t>
      </w:r>
    </w:p>
    <w:p w:rsidR="00AB08B3" w:rsidRDefault="00AB08B3"/>
    <w:p w:rsidR="00AB08B3" w:rsidRDefault="00E33A2A">
      <w:r>
        <w:t xml:space="preserve">Carlo Magno ha un </w:t>
      </w:r>
      <w:r w:rsidRPr="007C1E58">
        <w:rPr>
          <w:b/>
          <w:bCs/>
        </w:rPr>
        <w:t>grande impero</w:t>
      </w:r>
      <w:r>
        <w:t>, composto da molti regni (vedere cartina di pag. 111).</w:t>
      </w:r>
    </w:p>
    <w:p w:rsidR="00E33A2A" w:rsidRDefault="00E33A2A"/>
    <w:p w:rsidR="00E33A2A" w:rsidRDefault="00E33A2A">
      <w:r>
        <w:t>Problema:</w:t>
      </w:r>
    </w:p>
    <w:p w:rsidR="00E33A2A" w:rsidRDefault="00E33A2A">
      <w:r>
        <w:t>l popoli che vi vivono sono in parte germanici e in parte romani, quindi con tradizioni, usi, lingue, religioni diverse.</w:t>
      </w:r>
    </w:p>
    <w:p w:rsidR="00E33A2A" w:rsidRDefault="00E33A2A"/>
    <w:p w:rsidR="00E33A2A" w:rsidRDefault="00E33A2A">
      <w:r w:rsidRPr="00BC4D3A">
        <w:rPr>
          <w:b/>
          <w:bCs/>
        </w:rPr>
        <w:t>Obiettivo: raggiungere un’unità tra tutti i suoi sudditi</w:t>
      </w:r>
      <w:r>
        <w:t>.</w:t>
      </w:r>
    </w:p>
    <w:p w:rsidR="00E33A2A" w:rsidRDefault="00E33A2A"/>
    <w:p w:rsidR="00E33A2A" w:rsidRDefault="00E33A2A">
      <w:r>
        <w:t>Come? Con la religione cristiana cattolica.</w:t>
      </w:r>
    </w:p>
    <w:p w:rsidR="00E33A2A" w:rsidRDefault="00E33A2A"/>
    <w:p w:rsidR="00BC4D3A" w:rsidRDefault="00E33A2A" w:rsidP="0005425F">
      <w:r>
        <w:t>Mo</w:t>
      </w:r>
      <w:r w:rsidR="0005425F">
        <w:t xml:space="preserve">do: </w:t>
      </w:r>
    </w:p>
    <w:p w:rsidR="0005425F" w:rsidRPr="00BC4D3A" w:rsidRDefault="0005425F" w:rsidP="00BC4D3A">
      <w:pPr>
        <w:pStyle w:val="Paragrafoelenco"/>
        <w:numPr>
          <w:ilvl w:val="0"/>
          <w:numId w:val="2"/>
        </w:numPr>
        <w:rPr>
          <w:b/>
          <w:bCs/>
          <w:u w:val="single"/>
        </w:rPr>
      </w:pPr>
      <w:r w:rsidRPr="00BC4D3A">
        <w:rPr>
          <w:b/>
          <w:bCs/>
        </w:rPr>
        <w:t xml:space="preserve">fare una </w:t>
      </w:r>
      <w:r w:rsidRPr="00BC4D3A">
        <w:rPr>
          <w:b/>
          <w:bCs/>
          <w:u w:val="single"/>
        </w:rPr>
        <w:t>riforma della Chiesa sul territorio dei Franchi (cioè del suo Impero).</w:t>
      </w:r>
    </w:p>
    <w:p w:rsidR="0005425F" w:rsidRPr="0005425F" w:rsidRDefault="0005425F" w:rsidP="0005425F">
      <w:r w:rsidRPr="0005425F">
        <w:t>Attraverso:</w:t>
      </w:r>
    </w:p>
    <w:p w:rsidR="0005425F" w:rsidRDefault="0005425F" w:rsidP="00BC4D3A">
      <w:pPr>
        <w:pStyle w:val="Paragrafoelenco"/>
        <w:numPr>
          <w:ilvl w:val="0"/>
          <w:numId w:val="3"/>
        </w:numPr>
      </w:pPr>
      <w:r>
        <w:t>revisione della liturgia,</w:t>
      </w:r>
    </w:p>
    <w:p w:rsidR="0005425F" w:rsidRDefault="0005425F" w:rsidP="00BC4D3A">
      <w:pPr>
        <w:pStyle w:val="Paragrafoelenco"/>
        <w:numPr>
          <w:ilvl w:val="0"/>
          <w:numId w:val="3"/>
        </w:numPr>
      </w:pPr>
      <w:r>
        <w:t>diffusione del canto gregoriano</w:t>
      </w:r>
    </w:p>
    <w:p w:rsidR="0005425F" w:rsidRDefault="0005425F" w:rsidP="0005425F">
      <w:r>
        <w:t>= perché pensa che fare gli stessi gesti, recitare le stesse preghiere e eseguire gli stessi canti crea unità.</w:t>
      </w:r>
    </w:p>
    <w:p w:rsidR="0005425F" w:rsidRDefault="0005425F" w:rsidP="00BC4D3A">
      <w:pPr>
        <w:pStyle w:val="Paragrafoelenco"/>
        <w:numPr>
          <w:ilvl w:val="0"/>
          <w:numId w:val="3"/>
        </w:numPr>
      </w:pPr>
      <w:r>
        <w:t>chiede a ecclesiastici una nuova edizione delle Sacre Scritture.</w:t>
      </w:r>
    </w:p>
    <w:p w:rsidR="00FC74E8" w:rsidRDefault="00FC74E8" w:rsidP="0005425F"/>
    <w:p w:rsidR="0005425F" w:rsidRDefault="0005425F" w:rsidP="0005425F">
      <w:r w:rsidRPr="00FC74E8">
        <w:rPr>
          <w:u w:val="single"/>
        </w:rPr>
        <w:t>Attenzione</w:t>
      </w:r>
      <w:r>
        <w:t xml:space="preserve">: la lingua usata è sempre il latino, ma </w:t>
      </w:r>
      <w:r w:rsidRPr="00FC74E8">
        <w:rPr>
          <w:u w:val="single"/>
        </w:rPr>
        <w:t>non</w:t>
      </w:r>
      <w:r>
        <w:t xml:space="preserve"> quello classico (cioè dei Romani).</w:t>
      </w:r>
    </w:p>
    <w:p w:rsidR="00FC74E8" w:rsidRDefault="0005425F" w:rsidP="0005425F">
      <w:r>
        <w:t>Sono ormai passati circa 700 anni da quando il latino parlato dal popolo si è differenziato da quello classico. Inoltre la Chiesa, dal 313 in poi aveva introdotto vocaboli nuovi (perché nuovo è il Cristianesimo, rispetto alla religione politeista dell’Impero romano)</w:t>
      </w:r>
      <w:r w:rsidR="00FC74E8">
        <w:t xml:space="preserve">. </w:t>
      </w:r>
    </w:p>
    <w:p w:rsidR="0005425F" w:rsidRDefault="00FC74E8" w:rsidP="0005425F">
      <w:r>
        <w:t xml:space="preserve">Quindi la lingua era un </w:t>
      </w:r>
      <w:r w:rsidRPr="00FC74E8">
        <w:rPr>
          <w:b/>
          <w:bCs/>
        </w:rPr>
        <w:t>latino medievale</w:t>
      </w:r>
      <w:r>
        <w:t>.</w:t>
      </w:r>
    </w:p>
    <w:p w:rsidR="00BC4D3A" w:rsidRDefault="00BC4D3A" w:rsidP="0005425F"/>
    <w:p w:rsidR="00BC4D3A" w:rsidRDefault="00BC4D3A" w:rsidP="00BC4D3A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diffondere la cultura nell’Impero.</w:t>
      </w:r>
    </w:p>
    <w:p w:rsidR="00BC4D3A" w:rsidRDefault="00BC4D3A" w:rsidP="00BC4D3A">
      <w:r>
        <w:t>Attraverso:</w:t>
      </w:r>
    </w:p>
    <w:p w:rsidR="00BC4D3A" w:rsidRDefault="00BC4D3A" w:rsidP="00BC4D3A">
      <w:pPr>
        <w:pStyle w:val="Paragrafoelenco"/>
        <w:numPr>
          <w:ilvl w:val="0"/>
          <w:numId w:val="3"/>
        </w:numPr>
      </w:pPr>
      <w:r>
        <w:t xml:space="preserve">ad Aquisgrana: </w:t>
      </w:r>
      <w:r w:rsidRPr="00660E09">
        <w:rPr>
          <w:b/>
          <w:bCs/>
        </w:rPr>
        <w:t>Scuola Palatina</w:t>
      </w:r>
      <w:r>
        <w:t xml:space="preserve"> (dal latino </w:t>
      </w:r>
      <w:proofErr w:type="spellStart"/>
      <w:r w:rsidRPr="00BC4D3A">
        <w:rPr>
          <w:i/>
          <w:iCs/>
        </w:rPr>
        <w:t>palatium</w:t>
      </w:r>
      <w:proofErr w:type="spellEnd"/>
      <w:r>
        <w:t>, palazzo imperiale)</w:t>
      </w:r>
      <w:r w:rsidR="00660E09">
        <w:t>:</w:t>
      </w:r>
    </w:p>
    <w:p w:rsidR="00660E09" w:rsidRDefault="00660E09" w:rsidP="00660E09">
      <w:pPr>
        <w:pStyle w:val="Paragrafoelenco"/>
      </w:pPr>
      <w:r>
        <w:t xml:space="preserve">due uomini molto colti, </w:t>
      </w:r>
      <w:proofErr w:type="spellStart"/>
      <w:r>
        <w:t>Eginardo</w:t>
      </w:r>
      <w:proofErr w:type="spellEnd"/>
      <w:r>
        <w:t xml:space="preserve"> e Paolo Diacono, avevano il compito di guidare l’istruzione dei </w:t>
      </w:r>
      <w:r w:rsidRPr="00660E09">
        <w:rPr>
          <w:u w:val="single"/>
        </w:rPr>
        <w:t xml:space="preserve">figli </w:t>
      </w:r>
      <w:r>
        <w:t xml:space="preserve">dei nobili più importanti, quelli che collaboravano direttamente con l’imperatore: </w:t>
      </w:r>
    </w:p>
    <w:p w:rsidR="00660E09" w:rsidRDefault="00660E09" w:rsidP="00660E09">
      <w:pPr>
        <w:pStyle w:val="Paragrafoelenco"/>
      </w:pPr>
      <w:r>
        <w:t xml:space="preserve">in questo modo </w:t>
      </w:r>
      <w:r>
        <w:rPr>
          <w:u w:val="single"/>
        </w:rPr>
        <w:t xml:space="preserve">questi </w:t>
      </w:r>
      <w:r>
        <w:t>sarebbero diventati o ecclesiastici o amministratori dell’impero;</w:t>
      </w:r>
    </w:p>
    <w:p w:rsidR="007C1E58" w:rsidRDefault="007C1E58" w:rsidP="00660E09">
      <w:pPr>
        <w:pStyle w:val="Paragrafoelenco"/>
      </w:pPr>
    </w:p>
    <w:p w:rsidR="00660E09" w:rsidRDefault="00660E09" w:rsidP="00660E09">
      <w:pPr>
        <w:pStyle w:val="Paragrafoelenco"/>
        <w:numPr>
          <w:ilvl w:val="0"/>
          <w:numId w:val="3"/>
        </w:numPr>
      </w:pPr>
      <w:r>
        <w:t>diffusione dei monasteri &gt; con biblioteche e centri di cultura + laboratori per fare più copie dei manoscritti classici e cristiani;</w:t>
      </w:r>
    </w:p>
    <w:p w:rsidR="007C1E58" w:rsidRDefault="007C1E58" w:rsidP="00660E09">
      <w:pPr>
        <w:pStyle w:val="Paragrafoelenco"/>
        <w:numPr>
          <w:ilvl w:val="0"/>
          <w:numId w:val="3"/>
        </w:numPr>
      </w:pPr>
    </w:p>
    <w:p w:rsidR="00660E09" w:rsidRDefault="00660E09" w:rsidP="00660E09">
      <w:pPr>
        <w:pStyle w:val="Paragrafoelenco"/>
        <w:numPr>
          <w:ilvl w:val="0"/>
          <w:numId w:val="3"/>
        </w:numPr>
      </w:pPr>
      <w:r>
        <w:t xml:space="preserve">stabilisce di far utilizzare una nuova scrittura, la minuscola carolina (= da </w:t>
      </w:r>
      <w:proofErr w:type="spellStart"/>
      <w:r>
        <w:t>Carolus</w:t>
      </w:r>
      <w:proofErr w:type="spellEnd"/>
      <w:r>
        <w:t>, Carlo):</w:t>
      </w:r>
    </w:p>
    <w:p w:rsidR="00660E09" w:rsidRDefault="00660E09" w:rsidP="00660E09">
      <w:pPr>
        <w:pStyle w:val="Paragrafoelenco"/>
      </w:pPr>
      <w:r>
        <w:t>- senza abbreviazioni (come si usava con il latino),</w:t>
      </w:r>
    </w:p>
    <w:p w:rsidR="00660E09" w:rsidRDefault="00660E09" w:rsidP="00660E09">
      <w:pPr>
        <w:pStyle w:val="Paragrafoelenco"/>
      </w:pPr>
      <w:r>
        <w:t>- con lettere eleganti,</w:t>
      </w:r>
    </w:p>
    <w:p w:rsidR="00660E09" w:rsidRDefault="00660E09" w:rsidP="00660E09">
      <w:pPr>
        <w:pStyle w:val="Paragrafoelenco"/>
      </w:pPr>
      <w:r>
        <w:t>- ben leggibile.</w:t>
      </w:r>
    </w:p>
    <w:p w:rsidR="00660E09" w:rsidRPr="00660E09" w:rsidRDefault="00660E09" w:rsidP="00660E09">
      <w:pPr>
        <w:pStyle w:val="Paragrafoelenco"/>
        <w:rPr>
          <w:u w:val="single"/>
        </w:rPr>
      </w:pPr>
    </w:p>
    <w:p w:rsidR="00660E09" w:rsidRDefault="00660E09" w:rsidP="00660E09">
      <w:pPr>
        <w:pStyle w:val="Paragrafoelenco"/>
        <w:ind w:left="0"/>
      </w:pPr>
      <w:r w:rsidRPr="00660E09">
        <w:rPr>
          <w:u w:val="single"/>
        </w:rPr>
        <w:t>Conseguenza</w:t>
      </w:r>
      <w:r>
        <w:t>: generale ripresa di studi e cultura in buona parte dell’Europa.</w:t>
      </w:r>
    </w:p>
    <w:p w:rsidR="00660E09" w:rsidRDefault="00660E09" w:rsidP="00660E09">
      <w:pPr>
        <w:pStyle w:val="Paragrafoelenco"/>
        <w:ind w:left="0"/>
      </w:pPr>
    </w:p>
    <w:p w:rsidR="00660E09" w:rsidRPr="00660E09" w:rsidRDefault="00437909" w:rsidP="00660E09">
      <w:pPr>
        <w:pStyle w:val="Paragrafoelenco"/>
        <w:ind w:left="0"/>
      </w:pPr>
      <w:r>
        <w:t>Insieme alla ripresa economica &gt; RINASCITA CAROLINGIA: caratteristica di questo periodo storico.</w:t>
      </w:r>
    </w:p>
    <w:p w:rsidR="00FC74E8" w:rsidRDefault="00FC74E8" w:rsidP="0005425F"/>
    <w:p w:rsidR="00E33A2A" w:rsidRDefault="00E33A2A"/>
    <w:sectPr w:rsidR="00E33A2A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6FC"/>
    <w:multiLevelType w:val="hybridMultilevel"/>
    <w:tmpl w:val="7930B9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1B05"/>
    <w:multiLevelType w:val="hybridMultilevel"/>
    <w:tmpl w:val="4CC82A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43DB3"/>
    <w:multiLevelType w:val="hybridMultilevel"/>
    <w:tmpl w:val="908E4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0B3"/>
    <w:multiLevelType w:val="hybridMultilevel"/>
    <w:tmpl w:val="50F2ED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B3"/>
    <w:rsid w:val="0005425F"/>
    <w:rsid w:val="00437909"/>
    <w:rsid w:val="00660E09"/>
    <w:rsid w:val="007C1E58"/>
    <w:rsid w:val="00991B59"/>
    <w:rsid w:val="00AB08B3"/>
    <w:rsid w:val="00BC4D3A"/>
    <w:rsid w:val="00D91CC1"/>
    <w:rsid w:val="00E33A2A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910118"/>
  <w15:chartTrackingRefBased/>
  <w15:docId w15:val="{578E9550-0F1F-A149-9288-7D57755B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6</cp:revision>
  <dcterms:created xsi:type="dcterms:W3CDTF">2020-04-02T13:28:00Z</dcterms:created>
  <dcterms:modified xsi:type="dcterms:W3CDTF">2020-04-02T13:52:00Z</dcterms:modified>
</cp:coreProperties>
</file>