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97" w:rsidRDefault="00617497" w:rsidP="00617497">
      <w:pPr>
        <w:pStyle w:val="Paragrafoelenco"/>
        <w:spacing w:after="0" w:line="240" w:lineRule="auto"/>
        <w:ind w:left="-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 SVILUPPO INDUSTRIALE E IL TERRORE STALINIANO (pp.182-187)</w:t>
      </w:r>
    </w:p>
    <w:p w:rsidR="00617497" w:rsidRDefault="00617497" w:rsidP="00617497">
      <w:pPr>
        <w:pStyle w:val="Paragrafoelenco"/>
        <w:spacing w:after="0" w:line="240" w:lineRule="auto"/>
        <w:ind w:left="-567" w:right="-710"/>
        <w:jc w:val="center"/>
        <w:rPr>
          <w:rFonts w:ascii="Times New Roman" w:hAnsi="Times New Roman" w:cs="Times New Roman"/>
          <w:sz w:val="24"/>
          <w:szCs w:val="24"/>
        </w:rPr>
      </w:pPr>
    </w:p>
    <w:p w:rsidR="00617497" w:rsidRPr="008F6935" w:rsidRDefault="00617497" w:rsidP="00617497">
      <w:pPr>
        <w:pStyle w:val="Paragrafoelenco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8F6935">
        <w:rPr>
          <w:rFonts w:ascii="Times New Roman" w:hAnsi="Times New Roman" w:cs="Times New Roman"/>
          <w:sz w:val="24"/>
          <w:szCs w:val="24"/>
          <w:u w:val="single"/>
        </w:rPr>
        <w:t>Il primo piano economico quinquennale.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8F69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Quando fu varato? Fino a quando rimase in vigore? ………………………………………………………………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Qual era l’obiettivo da raggiungere? ………………………………………………………………………………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che cosa c’era bisogno? …………………………………………………………………………………………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quale settore si potevano ricavare queste risorse? ……………………………………………………………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 che modo? ……………………………………………………………………………………………………..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Spiega la differenza tra </w:t>
      </w:r>
      <w:r w:rsidRPr="00AE7DD7">
        <w:rPr>
          <w:rFonts w:ascii="Times New Roman" w:hAnsi="Times New Roman" w:cs="Times New Roman"/>
          <w:i/>
          <w:sz w:val="24"/>
          <w:szCs w:val="24"/>
        </w:rPr>
        <w:t>kolchoz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7DD7">
        <w:rPr>
          <w:rFonts w:ascii="Times New Roman" w:hAnsi="Times New Roman" w:cs="Times New Roman"/>
          <w:i/>
          <w:sz w:val="24"/>
          <w:szCs w:val="24"/>
        </w:rPr>
        <w:t>sovchoz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7685"/>
      </w:tblGrid>
      <w:tr w:rsidR="00617497" w:rsidTr="00410C94">
        <w:tc>
          <w:tcPr>
            <w:tcW w:w="2093" w:type="dxa"/>
          </w:tcPr>
          <w:p w:rsidR="00617497" w:rsidRPr="00AE7DD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DD7">
              <w:rPr>
                <w:rFonts w:ascii="Times New Roman" w:hAnsi="Times New Roman" w:cs="Times New Roman"/>
                <w:i/>
                <w:sz w:val="24"/>
                <w:szCs w:val="24"/>
              </w:rPr>
              <w:t>kolchoz</w:t>
            </w:r>
          </w:p>
        </w:tc>
        <w:tc>
          <w:tcPr>
            <w:tcW w:w="7685" w:type="dxa"/>
          </w:tcPr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97" w:rsidTr="00410C94">
        <w:tc>
          <w:tcPr>
            <w:tcW w:w="2093" w:type="dxa"/>
          </w:tcPr>
          <w:p w:rsidR="00617497" w:rsidRPr="00AE7DD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7DD7">
              <w:rPr>
                <w:rFonts w:ascii="Times New Roman" w:hAnsi="Times New Roman" w:cs="Times New Roman"/>
                <w:i/>
                <w:sz w:val="24"/>
                <w:szCs w:val="24"/>
              </w:rPr>
              <w:t>sovchoz</w:t>
            </w:r>
            <w:proofErr w:type="spellEnd"/>
          </w:p>
        </w:tc>
        <w:tc>
          <w:tcPr>
            <w:tcW w:w="7685" w:type="dxa"/>
          </w:tcPr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fine fecero i </w:t>
      </w:r>
      <w:r w:rsidRPr="00AE7DD7">
        <w:rPr>
          <w:rFonts w:ascii="Times New Roman" w:hAnsi="Times New Roman" w:cs="Times New Roman"/>
          <w:i/>
          <w:sz w:val="24"/>
          <w:szCs w:val="24"/>
        </w:rPr>
        <w:t>kulaki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Quali furono gli esiti del primo piano quinquennale nell’agricoltura? E nell’industria?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AE7DD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  <w:u w:val="single"/>
        </w:rPr>
      </w:pPr>
      <w:r w:rsidRPr="00AE7DD7">
        <w:rPr>
          <w:rFonts w:ascii="Times New Roman" w:hAnsi="Times New Roman" w:cs="Times New Roman"/>
          <w:sz w:val="24"/>
          <w:szCs w:val="24"/>
          <w:u w:val="single"/>
        </w:rPr>
        <w:t>4. Il secondo piano quinquennale.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8F69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Quando fu varato? Fino a quando rimase in vigore? ………………………………………………………………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Qual era l’obiettivo da raggiungere? ………………………………………………………………………………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Quale risultato fu raggiunto nel 1937?......................................................................................................................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Come venne utilizzato da Stalin il successo economico? …………………………………………………………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Come fu combattuto l’analfabetismo dal governo staliniano?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Vantaggi e svantaggi del sistema comunista.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7685"/>
      </w:tblGrid>
      <w:tr w:rsidR="00617497" w:rsidTr="00410C94">
        <w:tc>
          <w:tcPr>
            <w:tcW w:w="2093" w:type="dxa"/>
          </w:tcPr>
          <w:p w:rsidR="00617497" w:rsidRPr="00AE7DD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7">
              <w:rPr>
                <w:rFonts w:ascii="Times New Roman" w:hAnsi="Times New Roman" w:cs="Times New Roman"/>
                <w:sz w:val="24"/>
                <w:szCs w:val="24"/>
              </w:rPr>
              <w:t>vantaggi</w:t>
            </w:r>
          </w:p>
        </w:tc>
        <w:tc>
          <w:tcPr>
            <w:tcW w:w="7685" w:type="dxa"/>
          </w:tcPr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97" w:rsidTr="00410C94">
        <w:tc>
          <w:tcPr>
            <w:tcW w:w="2093" w:type="dxa"/>
          </w:tcPr>
          <w:p w:rsidR="00617497" w:rsidRPr="00AE7DD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svantaggi</w:t>
            </w:r>
          </w:p>
        </w:tc>
        <w:tc>
          <w:tcPr>
            <w:tcW w:w="7685" w:type="dxa"/>
          </w:tcPr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97" w:rsidRDefault="00617497" w:rsidP="00410C94">
            <w:pPr>
              <w:pStyle w:val="Paragrafoelenco"/>
              <w:ind w:left="0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Definisci i seguenti termini.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(indica anche quale funzione svolgeva): 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58: ………………………………………………………………………………………………………….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Gulag: …………………………………………………………………………………………………………….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17497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497" w:rsidRPr="003E57BB" w:rsidRDefault="00617497" w:rsidP="00617497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Leggi l’approfondimento alle pp. 188-191.</w:t>
      </w:r>
    </w:p>
    <w:p w:rsidR="00CD6781" w:rsidRDefault="00CD6781"/>
    <w:sectPr w:rsidR="00CD6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7"/>
    <w:rsid w:val="00617497"/>
    <w:rsid w:val="00C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4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4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4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4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1</cp:revision>
  <dcterms:created xsi:type="dcterms:W3CDTF">2020-04-08T12:39:00Z</dcterms:created>
  <dcterms:modified xsi:type="dcterms:W3CDTF">2020-04-08T12:45:00Z</dcterms:modified>
</cp:coreProperties>
</file>