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FD" w:rsidRPr="00D66DDB" w:rsidRDefault="009601FD" w:rsidP="006D4A4E">
      <w:pPr>
        <w:jc w:val="both"/>
        <w:rPr>
          <w:b/>
          <w:sz w:val="28"/>
          <w:szCs w:val="28"/>
        </w:rPr>
      </w:pPr>
      <w:r w:rsidRPr="00D66DDB">
        <w:rPr>
          <w:b/>
          <w:sz w:val="28"/>
          <w:szCs w:val="28"/>
        </w:rPr>
        <w:t>INDUISMO</w:t>
      </w:r>
      <w:r w:rsidR="00C43CD5">
        <w:rPr>
          <w:b/>
          <w:sz w:val="28"/>
          <w:szCs w:val="28"/>
        </w:rPr>
        <w:t xml:space="preserve"> </w:t>
      </w:r>
    </w:p>
    <w:p w:rsidR="009601FD" w:rsidRPr="0020786E" w:rsidRDefault="009601FD" w:rsidP="006D4A4E">
      <w:pPr>
        <w:jc w:val="both"/>
        <w:rPr>
          <w:sz w:val="28"/>
          <w:szCs w:val="28"/>
        </w:rPr>
      </w:pPr>
    </w:p>
    <w:p w:rsidR="006D4A4E" w:rsidRPr="0020786E" w:rsidRDefault="006D4A4E" w:rsidP="006D4A4E">
      <w:pPr>
        <w:jc w:val="both"/>
        <w:rPr>
          <w:sz w:val="28"/>
          <w:szCs w:val="28"/>
        </w:rPr>
      </w:pPr>
      <w:r w:rsidRPr="0020786E">
        <w:rPr>
          <w:sz w:val="28"/>
          <w:szCs w:val="28"/>
        </w:rPr>
        <w:t>L'induismo è una delle re</w:t>
      </w:r>
      <w:r w:rsidR="00465104">
        <w:rPr>
          <w:sz w:val="28"/>
          <w:szCs w:val="28"/>
        </w:rPr>
        <w:t xml:space="preserve">ligioni più antiche </w:t>
      </w:r>
      <w:r w:rsidR="0020786E">
        <w:rPr>
          <w:sz w:val="28"/>
          <w:szCs w:val="28"/>
        </w:rPr>
        <w:t>ed</w:t>
      </w:r>
      <w:r w:rsidR="009601FD" w:rsidRPr="0020786E">
        <w:rPr>
          <w:sz w:val="28"/>
          <w:szCs w:val="28"/>
          <w:shd w:val="clear" w:color="auto" w:fill="FFFFFF"/>
        </w:rPr>
        <w:t xml:space="preserve"> è la terza religione più diffusa al mondo, con circa 950 milio</w:t>
      </w:r>
      <w:r w:rsidR="00465104">
        <w:rPr>
          <w:sz w:val="28"/>
          <w:szCs w:val="28"/>
          <w:shd w:val="clear" w:color="auto" w:fill="FFFFFF"/>
        </w:rPr>
        <w:t>ni di aderenti</w:t>
      </w:r>
      <w:r w:rsidR="009601FD" w:rsidRPr="0020786E">
        <w:rPr>
          <w:sz w:val="28"/>
          <w:szCs w:val="28"/>
          <w:shd w:val="clear" w:color="auto" w:fill="FFFFFF"/>
        </w:rPr>
        <w:t>. Non fa proselitismo, poiché riconosce valide tutte le strade per arrivare alla Verità.</w:t>
      </w:r>
    </w:p>
    <w:p w:rsidR="00556F19" w:rsidRPr="0020786E" w:rsidRDefault="006D4A4E" w:rsidP="006D4A4E">
      <w:pPr>
        <w:jc w:val="both"/>
        <w:rPr>
          <w:sz w:val="28"/>
          <w:szCs w:val="28"/>
        </w:rPr>
      </w:pPr>
      <w:r w:rsidRPr="0020786E">
        <w:rPr>
          <w:sz w:val="28"/>
          <w:szCs w:val="28"/>
        </w:rPr>
        <w:t xml:space="preserve">È una religione con molte credenze diverse. Gli induisti credono che ogni persona rinasca secondo il proprio </w:t>
      </w:r>
      <w:r w:rsidRPr="0020786E">
        <w:rPr>
          <w:b/>
          <w:sz w:val="28"/>
          <w:szCs w:val="28"/>
        </w:rPr>
        <w:t>karma</w:t>
      </w:r>
      <w:r w:rsidRPr="0020786E">
        <w:rPr>
          <w:sz w:val="28"/>
          <w:szCs w:val="28"/>
        </w:rPr>
        <w:t xml:space="preserve"> in una casta o in un'altra, a seconda delle azioni positive o negative compiute nella vita precedente.</w:t>
      </w:r>
    </w:p>
    <w:p w:rsidR="009601FD" w:rsidRPr="0020786E" w:rsidRDefault="006D4A4E" w:rsidP="009601FD">
      <w:pPr>
        <w:jc w:val="both"/>
        <w:rPr>
          <w:sz w:val="28"/>
          <w:szCs w:val="28"/>
        </w:rPr>
      </w:pPr>
      <w:r w:rsidRPr="0020786E">
        <w:rPr>
          <w:sz w:val="28"/>
          <w:szCs w:val="28"/>
        </w:rPr>
        <w:t>In ogni uomo è presente una scintilla (</w:t>
      </w:r>
      <w:r w:rsidRPr="0020786E">
        <w:rPr>
          <w:b/>
          <w:sz w:val="28"/>
          <w:szCs w:val="28"/>
        </w:rPr>
        <w:t>atman</w:t>
      </w:r>
      <w:r w:rsidRPr="0020786E">
        <w:rPr>
          <w:sz w:val="28"/>
          <w:szCs w:val="28"/>
        </w:rPr>
        <w:t>) dello Spirito universale (</w:t>
      </w:r>
      <w:proofErr w:type="spellStart"/>
      <w:r w:rsidRPr="0020786E">
        <w:rPr>
          <w:sz w:val="28"/>
          <w:szCs w:val="28"/>
        </w:rPr>
        <w:t>Brahman</w:t>
      </w:r>
      <w:proofErr w:type="spellEnd"/>
      <w:r w:rsidRPr="0020786E">
        <w:rPr>
          <w:sz w:val="28"/>
          <w:szCs w:val="28"/>
        </w:rPr>
        <w:t xml:space="preserve">); il fine di ogni uomo è ricongiungersi con </w:t>
      </w:r>
      <w:proofErr w:type="spellStart"/>
      <w:r w:rsidRPr="0020786E">
        <w:rPr>
          <w:b/>
          <w:sz w:val="28"/>
          <w:szCs w:val="28"/>
        </w:rPr>
        <w:t>Brahman</w:t>
      </w:r>
      <w:proofErr w:type="spellEnd"/>
      <w:r w:rsidRPr="0020786E">
        <w:rPr>
          <w:b/>
          <w:sz w:val="28"/>
          <w:szCs w:val="28"/>
        </w:rPr>
        <w:t xml:space="preserve"> </w:t>
      </w:r>
      <w:r w:rsidRPr="0020786E">
        <w:rPr>
          <w:sz w:val="28"/>
          <w:szCs w:val="28"/>
        </w:rPr>
        <w:t xml:space="preserve">e non reincarnarsi più. Numerosi sono gli </w:t>
      </w:r>
      <w:proofErr w:type="spellStart"/>
      <w:r w:rsidRPr="0020786E">
        <w:rPr>
          <w:sz w:val="28"/>
          <w:szCs w:val="28"/>
        </w:rPr>
        <w:t>dèi</w:t>
      </w:r>
      <w:proofErr w:type="spellEnd"/>
      <w:r w:rsidRPr="0020786E">
        <w:rPr>
          <w:sz w:val="28"/>
          <w:szCs w:val="28"/>
        </w:rPr>
        <w:t xml:space="preserve"> venerati in India, tra questi la Madre Ganga, il fiume sacro sulle cui rive da migliaia di anni avvengono le cremazioni dei morti. Agli </w:t>
      </w:r>
      <w:proofErr w:type="spellStart"/>
      <w:r w:rsidRPr="0020786E">
        <w:rPr>
          <w:sz w:val="28"/>
          <w:szCs w:val="28"/>
        </w:rPr>
        <w:t>dèi</w:t>
      </w:r>
      <w:proofErr w:type="spellEnd"/>
      <w:r w:rsidRPr="0020786E">
        <w:rPr>
          <w:sz w:val="28"/>
          <w:szCs w:val="28"/>
        </w:rPr>
        <w:t xml:space="preserve"> il fedele indù offre dei doni, solitamente frutta, latte, riso, fiori, incenso ecc. Questo rituale si chiama </w:t>
      </w:r>
      <w:proofErr w:type="spellStart"/>
      <w:r w:rsidRPr="0020786E">
        <w:rPr>
          <w:sz w:val="28"/>
          <w:szCs w:val="28"/>
        </w:rPr>
        <w:t>puja</w:t>
      </w:r>
      <w:proofErr w:type="spellEnd"/>
      <w:r w:rsidRPr="0020786E">
        <w:rPr>
          <w:sz w:val="28"/>
          <w:szCs w:val="28"/>
        </w:rPr>
        <w:t xml:space="preserve">. Anche alla Madre Ganga si offre la </w:t>
      </w:r>
      <w:proofErr w:type="spellStart"/>
      <w:r w:rsidRPr="0020786E">
        <w:rPr>
          <w:b/>
          <w:sz w:val="28"/>
          <w:szCs w:val="28"/>
        </w:rPr>
        <w:t>puja</w:t>
      </w:r>
      <w:proofErr w:type="spellEnd"/>
      <w:r w:rsidRPr="0020786E">
        <w:rPr>
          <w:sz w:val="28"/>
          <w:szCs w:val="28"/>
        </w:rPr>
        <w:t xml:space="preserve"> ogni sera, affidando fiori e lumini accesi alle acque del fiume Gange. Uno degli induisti più famosi è il Mahatma Gandhi. Nella sua vita e nella lotta politica contro il governo inglese ha sempre cercato di applicare i principi della non violenza propri della religione induista. </w:t>
      </w:r>
    </w:p>
    <w:p w:rsidR="009601FD" w:rsidRPr="009601FD" w:rsidRDefault="009601FD" w:rsidP="009601FD">
      <w:pPr>
        <w:jc w:val="both"/>
        <w:rPr>
          <w:rFonts w:eastAsia="Times New Roman" w:cs="Times New Roman"/>
          <w:sz w:val="28"/>
          <w:szCs w:val="28"/>
          <w:lang w:eastAsia="it-IT"/>
        </w:rPr>
      </w:pPr>
      <w:r w:rsidRPr="009601FD">
        <w:rPr>
          <w:rFonts w:eastAsia="Times New Roman" w:cs="Times New Roman"/>
          <w:b/>
          <w:bCs/>
          <w:spacing w:val="15"/>
          <w:sz w:val="28"/>
          <w:szCs w:val="28"/>
          <w:lang w:eastAsia="it-IT"/>
        </w:rPr>
        <w:t>OM- La sillaba sacra</w:t>
      </w:r>
      <w:r w:rsidRPr="009601FD">
        <w:rPr>
          <w:rFonts w:eastAsia="Times New Roman" w:cs="Times New Roman"/>
          <w:sz w:val="28"/>
          <w:szCs w:val="28"/>
          <w:lang w:eastAsia="it-IT"/>
        </w:rPr>
        <w:t> </w:t>
      </w:r>
    </w:p>
    <w:p w:rsidR="009601FD" w:rsidRDefault="009601FD" w:rsidP="006F1FBD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6F1FBD">
        <w:rPr>
          <w:sz w:val="28"/>
          <w:szCs w:val="28"/>
          <w:lang w:eastAsia="it-IT"/>
        </w:rPr>
        <w:t xml:space="preserve">La sillaba sacra OM è il suono primordiale dal quale ebbero origine tutti gli altri suoni e linguaggi, esso è la sintesi di tre suoni a-u-m, la sillaba eterna, è il simbolo vibratorio dell’Assoluto e della stessa manifestazione, è la vibrazione presente in ogni forma esistente, dall’uomo a ogni granellino di sabbia, a ogni atomo. É la natura del </w:t>
      </w:r>
      <w:proofErr w:type="spellStart"/>
      <w:r w:rsidRPr="006F1FBD">
        <w:rPr>
          <w:sz w:val="28"/>
          <w:szCs w:val="28"/>
          <w:lang w:eastAsia="it-IT"/>
        </w:rPr>
        <w:t>Brahman</w:t>
      </w:r>
      <w:proofErr w:type="spellEnd"/>
      <w:r w:rsidRPr="006F1FBD">
        <w:rPr>
          <w:sz w:val="28"/>
          <w:szCs w:val="28"/>
          <w:lang w:eastAsia="it-IT"/>
        </w:rPr>
        <w:t>, l’Assoluto. È l’essenza dei Veda.</w:t>
      </w:r>
      <w:r w:rsidR="006F1FBD">
        <w:rPr>
          <w:sz w:val="28"/>
          <w:szCs w:val="28"/>
          <w:lang w:eastAsia="it-IT"/>
        </w:rPr>
        <w:t xml:space="preserve"> </w:t>
      </w:r>
      <w:r w:rsidRPr="006F1FBD">
        <w:rPr>
          <w:sz w:val="28"/>
          <w:szCs w:val="28"/>
          <w:shd w:val="clear" w:color="auto" w:fill="FFFFFF"/>
        </w:rPr>
        <w:t xml:space="preserve">L’induismo non si basa sulla rivelazione di un singolo profeta o fondatore. Dal vasto oceano della Conoscenza senza fine, gli antichi veggenti, </w:t>
      </w:r>
      <w:proofErr w:type="spellStart"/>
      <w:r w:rsidRPr="006F1FBD">
        <w:rPr>
          <w:sz w:val="28"/>
          <w:szCs w:val="28"/>
          <w:shd w:val="clear" w:color="auto" w:fill="FFFFFF"/>
        </w:rPr>
        <w:t>rishi</w:t>
      </w:r>
      <w:proofErr w:type="spellEnd"/>
      <w:r w:rsidRPr="006F1FBD">
        <w:rPr>
          <w:sz w:val="28"/>
          <w:szCs w:val="28"/>
          <w:shd w:val="clear" w:color="auto" w:fill="FFFFFF"/>
        </w:rPr>
        <w:t>, ricavarono un’essenza da trasmettere all’umanità per favorire il benessere e la felicità dell’uomo. </w:t>
      </w:r>
      <w:r w:rsidRPr="006F1FBD">
        <w:rPr>
          <w:rStyle w:val="Enfasigrassetto"/>
          <w:sz w:val="28"/>
          <w:szCs w:val="28"/>
          <w:bdr w:val="none" w:sz="0" w:space="0" w:color="auto" w:frame="1"/>
        </w:rPr>
        <w:t>Tale conoscenza eterna è il VEDA.</w:t>
      </w:r>
      <w:r w:rsidRPr="006F1FBD">
        <w:rPr>
          <w:sz w:val="28"/>
          <w:szCs w:val="28"/>
          <w:shd w:val="clear" w:color="auto" w:fill="FFFFFF"/>
        </w:rPr>
        <w:t> Una Conoscenza che ogni essere umano può, potenzialmente, percepire in uno stato di profonda meditazione.</w:t>
      </w:r>
      <w:r w:rsidR="006F1FBD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F1FBD">
        <w:rPr>
          <w:sz w:val="28"/>
          <w:szCs w:val="28"/>
          <w:shd w:val="clear" w:color="auto" w:fill="FFFFFF"/>
        </w:rPr>
        <w:t>Il Veda delinea i confini dell’ortodossia indù: è l’autorità suprema. In esso si ritrovano i fondamenti della cultura, della spiritualità, delle arti e delle scienze induiste. I Veda sono stati preservati intatti nel corso di millenni grazie alla straordinaria capacità mnemonica dei sacerdoti, brahmani, incaricati di trasmetterli e di custodirne la conoscenza.</w:t>
      </w:r>
    </w:p>
    <w:p w:rsidR="00D66DDB" w:rsidRPr="006F1FBD" w:rsidRDefault="00D66DDB" w:rsidP="006F1FBD">
      <w:pPr>
        <w:pStyle w:val="Nessunaspaziatura"/>
        <w:jc w:val="both"/>
        <w:rPr>
          <w:sz w:val="28"/>
          <w:szCs w:val="28"/>
          <w:shd w:val="clear" w:color="auto" w:fill="FFFFFF"/>
        </w:rPr>
      </w:pPr>
    </w:p>
    <w:p w:rsidR="009601FD" w:rsidRPr="00D66DDB" w:rsidRDefault="0020786E" w:rsidP="006F1FBD">
      <w:pPr>
        <w:pStyle w:val="Nessunaspaziatura"/>
        <w:jc w:val="both"/>
        <w:rPr>
          <w:b/>
          <w:sz w:val="28"/>
          <w:szCs w:val="28"/>
          <w:shd w:val="clear" w:color="auto" w:fill="FFFFFF"/>
        </w:rPr>
      </w:pPr>
      <w:r w:rsidRPr="00D66DDB">
        <w:rPr>
          <w:b/>
          <w:sz w:val="28"/>
          <w:szCs w:val="28"/>
          <w:shd w:val="clear" w:color="auto" w:fill="FFFFFF"/>
        </w:rPr>
        <w:t>IL TEMPIO</w:t>
      </w:r>
    </w:p>
    <w:p w:rsidR="009601FD" w:rsidRPr="006F1FBD" w:rsidRDefault="009601FD" w:rsidP="006F1FBD">
      <w:pPr>
        <w:pStyle w:val="Nessunaspaziatura"/>
        <w:jc w:val="both"/>
        <w:rPr>
          <w:sz w:val="28"/>
          <w:szCs w:val="28"/>
          <w:shd w:val="clear" w:color="auto" w:fill="FFFFFF"/>
        </w:rPr>
      </w:pPr>
      <w:r w:rsidRPr="006F1FBD">
        <w:rPr>
          <w:sz w:val="28"/>
          <w:szCs w:val="28"/>
          <w:shd w:val="clear" w:color="auto" w:fill="FFFFFF"/>
        </w:rPr>
        <w:t xml:space="preserve">Il tempio è il luogo d'incontro tra il devoto e Dio, e il principale luogo di aggregazione e scambio culturale per le comunità. Esso non costituisce tuttavia un luogo “chiuso”, </w:t>
      </w:r>
      <w:r w:rsidRPr="006F1FBD">
        <w:rPr>
          <w:sz w:val="28"/>
          <w:szCs w:val="28"/>
          <w:shd w:val="clear" w:color="auto" w:fill="FFFFFF"/>
        </w:rPr>
        <w:lastRenderedPageBreak/>
        <w:t>ma un ponte tra la comunità induista e quella locale in un processo di conoscenza e accettazione reciproca in cui ognuno è il benvenuto, in cui si sostiene il bene comune.</w:t>
      </w:r>
    </w:p>
    <w:p w:rsidR="00D66DDB" w:rsidRDefault="00D66DDB" w:rsidP="006F1FBD">
      <w:pPr>
        <w:pStyle w:val="Nessunaspaziatura"/>
        <w:jc w:val="both"/>
        <w:rPr>
          <w:rFonts w:cs="Arial"/>
          <w:sz w:val="28"/>
          <w:szCs w:val="28"/>
        </w:rPr>
      </w:pPr>
    </w:p>
    <w:p w:rsidR="00D66DDB" w:rsidRPr="00D66DDB" w:rsidRDefault="00D66DDB" w:rsidP="006F1FBD">
      <w:pPr>
        <w:pStyle w:val="Nessunaspaziatura"/>
        <w:jc w:val="both"/>
        <w:rPr>
          <w:rFonts w:cs="Arial"/>
          <w:b/>
          <w:sz w:val="28"/>
          <w:szCs w:val="28"/>
        </w:rPr>
      </w:pPr>
      <w:r w:rsidRPr="00D66DDB">
        <w:rPr>
          <w:rFonts w:cs="Arial"/>
          <w:b/>
          <w:sz w:val="28"/>
          <w:szCs w:val="28"/>
        </w:rPr>
        <w:t>TRIMURTI</w:t>
      </w:r>
    </w:p>
    <w:p w:rsidR="0020786E" w:rsidRDefault="0020786E" w:rsidP="006F1FBD">
      <w:pPr>
        <w:pStyle w:val="Nessunaspaziatura"/>
        <w:jc w:val="both"/>
        <w:rPr>
          <w:rFonts w:cs="Arial"/>
          <w:sz w:val="28"/>
          <w:szCs w:val="28"/>
        </w:rPr>
      </w:pPr>
      <w:r w:rsidRPr="006F1FBD">
        <w:rPr>
          <w:rFonts w:cs="Arial"/>
          <w:sz w:val="28"/>
          <w:szCs w:val="28"/>
        </w:rPr>
        <w:t>La </w:t>
      </w:r>
      <w:r w:rsidRPr="006F1FBD">
        <w:rPr>
          <w:rFonts w:cs="Arial"/>
          <w:b/>
          <w:bCs/>
          <w:sz w:val="28"/>
          <w:szCs w:val="28"/>
        </w:rPr>
        <w:t>trimurti</w:t>
      </w:r>
      <w:r w:rsidR="006F1FBD">
        <w:rPr>
          <w:rFonts w:cs="Arial"/>
          <w:b/>
          <w:bCs/>
          <w:sz w:val="28"/>
          <w:szCs w:val="28"/>
        </w:rPr>
        <w:t xml:space="preserve"> </w:t>
      </w:r>
      <w:r w:rsidRPr="006F1FBD">
        <w:rPr>
          <w:rFonts w:cs="Arial"/>
          <w:sz w:val="28"/>
          <w:szCs w:val="28"/>
        </w:rPr>
        <w:t>(aggettivo </w:t>
      </w:r>
      <w:hyperlink r:id="rId4" w:tooltip="Sanscrito" w:history="1">
        <w:r w:rsidRPr="006F1FBD">
          <w:rPr>
            <w:rStyle w:val="Collegamentoipertestuale"/>
            <w:rFonts w:cs="Arial"/>
            <w:color w:val="auto"/>
            <w:sz w:val="28"/>
            <w:szCs w:val="28"/>
            <w:u w:val="none"/>
          </w:rPr>
          <w:t>sanscrito</w:t>
        </w:r>
      </w:hyperlink>
      <w:r w:rsidRPr="006F1FBD">
        <w:rPr>
          <w:rFonts w:cs="Arial"/>
          <w:sz w:val="28"/>
          <w:szCs w:val="28"/>
        </w:rPr>
        <w:t>; in </w:t>
      </w:r>
      <w:hyperlink r:id="rId5" w:tooltip="Devanagari" w:history="1">
        <w:r w:rsidRPr="006F1FBD">
          <w:rPr>
            <w:rStyle w:val="Collegamentoipertestuale"/>
            <w:rFonts w:cs="Arial"/>
            <w:color w:val="auto"/>
            <w:sz w:val="28"/>
            <w:szCs w:val="28"/>
            <w:u w:val="none"/>
          </w:rPr>
          <w:t>devanagari</w:t>
        </w:r>
      </w:hyperlink>
      <w:r w:rsidRPr="006F1FBD">
        <w:rPr>
          <w:rFonts w:cs="Arial"/>
          <w:sz w:val="28"/>
          <w:szCs w:val="28"/>
        </w:rPr>
        <w:t> </w:t>
      </w:r>
      <w:proofErr w:type="spellStart"/>
      <w:r w:rsidRPr="006F1FBD">
        <w:rPr>
          <w:rFonts w:ascii="Mangal" w:hAnsi="Mangal" w:cs="Mangal"/>
          <w:sz w:val="28"/>
          <w:szCs w:val="28"/>
        </w:rPr>
        <w:t>त्रिमूर्ति</w:t>
      </w:r>
      <w:proofErr w:type="spellEnd"/>
      <w:r w:rsidRPr="006F1FBD">
        <w:rPr>
          <w:rFonts w:cs="Arial"/>
          <w:sz w:val="28"/>
          <w:szCs w:val="28"/>
        </w:rPr>
        <w:t xml:space="preserve">, </w:t>
      </w:r>
      <w:proofErr w:type="spellStart"/>
      <w:r w:rsidRPr="006F1FBD">
        <w:rPr>
          <w:rFonts w:cs="Arial"/>
          <w:sz w:val="28"/>
          <w:szCs w:val="28"/>
        </w:rPr>
        <w:t>lett</w:t>
      </w:r>
      <w:proofErr w:type="spellEnd"/>
      <w:r w:rsidRPr="006F1FBD">
        <w:rPr>
          <w:rFonts w:cs="Arial"/>
          <w:sz w:val="28"/>
          <w:szCs w:val="28"/>
        </w:rPr>
        <w:t>. che possiede "tre forme" o "tre aspetti") è una nozione delle culture religiose dell'</w:t>
      </w:r>
      <w:hyperlink r:id="rId6" w:tooltip="India" w:history="1">
        <w:r w:rsidRPr="006F1FBD">
          <w:rPr>
            <w:rStyle w:val="Collegamentoipertestuale"/>
            <w:rFonts w:cs="Arial"/>
            <w:color w:val="auto"/>
            <w:sz w:val="28"/>
            <w:szCs w:val="28"/>
            <w:u w:val="none"/>
          </w:rPr>
          <w:t>India</w:t>
        </w:r>
      </w:hyperlink>
      <w:r w:rsidRPr="006F1FBD">
        <w:rPr>
          <w:rFonts w:cs="Arial"/>
          <w:sz w:val="28"/>
          <w:szCs w:val="28"/>
        </w:rPr>
        <w:t> che indica i "tre aspetti" di una divinità (</w:t>
      </w:r>
      <w:hyperlink r:id="rId7" w:tooltip="Deva" w:history="1">
        <w:r w:rsidRPr="006F1FBD">
          <w:rPr>
            <w:rStyle w:val="Collegamentoipertestuale"/>
            <w:rFonts w:cs="Arial"/>
            <w:i/>
            <w:iCs/>
            <w:color w:val="auto"/>
            <w:sz w:val="28"/>
            <w:szCs w:val="28"/>
            <w:u w:val="none"/>
          </w:rPr>
          <w:t>deva</w:t>
        </w:r>
      </w:hyperlink>
      <w:r w:rsidRPr="006F1FBD">
        <w:rPr>
          <w:rFonts w:cs="Arial"/>
          <w:sz w:val="28"/>
          <w:szCs w:val="28"/>
        </w:rPr>
        <w:t>) o della divinità suprema.</w:t>
      </w:r>
      <w:r w:rsidR="006F1FBD">
        <w:rPr>
          <w:rFonts w:cs="Arial"/>
          <w:sz w:val="28"/>
          <w:szCs w:val="28"/>
        </w:rPr>
        <w:t xml:space="preserve"> </w:t>
      </w:r>
      <w:r w:rsidRPr="006F1FBD">
        <w:rPr>
          <w:rFonts w:cs="Arial"/>
          <w:sz w:val="28"/>
          <w:szCs w:val="28"/>
        </w:rPr>
        <w:t>In quest'ultimo caso si vuole indicare nella Trimurti la forma triplice dell'</w:t>
      </w:r>
      <w:hyperlink r:id="rId8" w:tooltip="Essere supremo" w:history="1">
        <w:r w:rsidRPr="006F1FBD">
          <w:rPr>
            <w:rStyle w:val="Collegamentoipertestuale"/>
            <w:rFonts w:cs="Arial"/>
            <w:color w:val="auto"/>
            <w:sz w:val="28"/>
            <w:szCs w:val="28"/>
            <w:u w:val="none"/>
          </w:rPr>
          <w:t>Essere supremo</w:t>
        </w:r>
      </w:hyperlink>
      <w:r w:rsidRPr="006F1FBD">
        <w:rPr>
          <w:rFonts w:cs="Arial"/>
          <w:sz w:val="28"/>
          <w:szCs w:val="28"/>
        </w:rPr>
        <w:t> dell'</w:t>
      </w:r>
      <w:hyperlink r:id="rId9" w:tooltip="Induismo" w:history="1">
        <w:r w:rsidRPr="006F1FBD">
          <w:rPr>
            <w:rStyle w:val="Collegamentoipertestuale"/>
            <w:rFonts w:cs="Arial"/>
            <w:color w:val="auto"/>
            <w:sz w:val="28"/>
            <w:szCs w:val="28"/>
            <w:u w:val="none"/>
          </w:rPr>
          <w:t>induismo</w:t>
        </w:r>
      </w:hyperlink>
      <w:r w:rsidRPr="006F1FBD">
        <w:rPr>
          <w:rFonts w:cs="Arial"/>
          <w:sz w:val="28"/>
          <w:szCs w:val="28"/>
        </w:rPr>
        <w:t>, che si manifesta nelle tre divinità di </w:t>
      </w:r>
      <w:proofErr w:type="spellStart"/>
      <w:r w:rsidRPr="006F1FBD">
        <w:rPr>
          <w:rFonts w:cs="Arial"/>
          <w:b/>
          <w:sz w:val="28"/>
          <w:szCs w:val="28"/>
        </w:rPr>
        <w:fldChar w:fldCharType="begin"/>
      </w:r>
      <w:r w:rsidRPr="006F1FBD">
        <w:rPr>
          <w:rFonts w:cs="Arial"/>
          <w:b/>
          <w:sz w:val="28"/>
          <w:szCs w:val="28"/>
        </w:rPr>
        <w:instrText xml:space="preserve"> HYPERLINK "https://it.wikipedia.org/wiki/Brahm%C4%81" \o "Brahm</w:instrText>
      </w:r>
      <w:r w:rsidRPr="006F1FBD">
        <w:rPr>
          <w:rFonts w:cs="Calibri"/>
          <w:b/>
          <w:sz w:val="28"/>
          <w:szCs w:val="28"/>
        </w:rPr>
        <w:instrText>ā</w:instrText>
      </w:r>
      <w:r w:rsidRPr="006F1FBD">
        <w:rPr>
          <w:rFonts w:cs="Arial"/>
          <w:b/>
          <w:sz w:val="28"/>
          <w:szCs w:val="28"/>
        </w:rPr>
        <w:instrText xml:space="preserve">" </w:instrText>
      </w:r>
      <w:r w:rsidRPr="006F1FBD">
        <w:rPr>
          <w:rFonts w:cs="Arial"/>
          <w:b/>
          <w:sz w:val="28"/>
          <w:szCs w:val="28"/>
        </w:rPr>
        <w:fldChar w:fldCharType="separate"/>
      </w:r>
      <w:r w:rsidRPr="006F1FBD">
        <w:rPr>
          <w:rStyle w:val="Collegamentoipertestuale"/>
          <w:rFonts w:cs="Arial"/>
          <w:b/>
          <w:color w:val="auto"/>
          <w:sz w:val="28"/>
          <w:szCs w:val="28"/>
          <w:u w:val="none"/>
        </w:rPr>
        <w:t>Brahm</w:t>
      </w:r>
      <w:r w:rsidRPr="006F1FBD">
        <w:rPr>
          <w:rStyle w:val="Collegamentoipertestuale"/>
          <w:rFonts w:cs="Calibri"/>
          <w:b/>
          <w:color w:val="auto"/>
          <w:sz w:val="28"/>
          <w:szCs w:val="28"/>
          <w:u w:val="none"/>
        </w:rPr>
        <w:t>ā</w:t>
      </w:r>
      <w:proofErr w:type="spellEnd"/>
      <w:r w:rsidRPr="006F1FBD">
        <w:rPr>
          <w:rFonts w:cs="Arial"/>
          <w:b/>
          <w:sz w:val="28"/>
          <w:szCs w:val="28"/>
        </w:rPr>
        <w:fldChar w:fldCharType="end"/>
      </w:r>
      <w:r w:rsidRPr="006F1FBD">
        <w:rPr>
          <w:rFonts w:cs="Arial"/>
          <w:b/>
          <w:sz w:val="28"/>
          <w:szCs w:val="28"/>
        </w:rPr>
        <w:t> (il creatore), </w:t>
      </w:r>
      <w:proofErr w:type="spellStart"/>
      <w:r w:rsidRPr="006F1FBD">
        <w:rPr>
          <w:rFonts w:cs="Arial"/>
          <w:b/>
          <w:sz w:val="28"/>
          <w:szCs w:val="28"/>
        </w:rPr>
        <w:fldChar w:fldCharType="begin"/>
      </w:r>
      <w:r w:rsidRPr="006F1FBD">
        <w:rPr>
          <w:rFonts w:cs="Arial"/>
          <w:b/>
          <w:sz w:val="28"/>
          <w:szCs w:val="28"/>
        </w:rPr>
        <w:instrText xml:space="preserve"> HYPERLINK "https://it.wikipedia.org/wiki/Visn%C3%B9" \o "Visnù" </w:instrText>
      </w:r>
      <w:r w:rsidRPr="006F1FBD">
        <w:rPr>
          <w:rFonts w:cs="Arial"/>
          <w:b/>
          <w:sz w:val="28"/>
          <w:szCs w:val="28"/>
        </w:rPr>
        <w:fldChar w:fldCharType="separate"/>
      </w:r>
      <w:r w:rsidRPr="006F1FBD">
        <w:rPr>
          <w:rStyle w:val="Collegamentoipertestuale"/>
          <w:rFonts w:cs="Arial"/>
          <w:b/>
          <w:color w:val="auto"/>
          <w:sz w:val="28"/>
          <w:szCs w:val="28"/>
          <w:u w:val="none"/>
        </w:rPr>
        <w:t>Visnù</w:t>
      </w:r>
      <w:proofErr w:type="spellEnd"/>
      <w:r w:rsidRPr="006F1FBD">
        <w:rPr>
          <w:rFonts w:cs="Arial"/>
          <w:b/>
          <w:sz w:val="28"/>
          <w:szCs w:val="28"/>
        </w:rPr>
        <w:fldChar w:fldCharType="end"/>
      </w:r>
      <w:r w:rsidRPr="006F1FBD">
        <w:rPr>
          <w:rFonts w:cs="Arial"/>
          <w:b/>
          <w:sz w:val="28"/>
          <w:szCs w:val="28"/>
        </w:rPr>
        <w:t> (il preservatore) e </w:t>
      </w:r>
      <w:proofErr w:type="spellStart"/>
      <w:r w:rsidRPr="006F1FBD">
        <w:rPr>
          <w:rFonts w:cs="Arial"/>
          <w:b/>
          <w:sz w:val="28"/>
          <w:szCs w:val="28"/>
        </w:rPr>
        <w:fldChar w:fldCharType="begin"/>
      </w:r>
      <w:r w:rsidRPr="006F1FBD">
        <w:rPr>
          <w:rFonts w:cs="Arial"/>
          <w:b/>
          <w:sz w:val="28"/>
          <w:szCs w:val="28"/>
        </w:rPr>
        <w:instrText xml:space="preserve"> HYPERLINK "https://it.wikipedia.org/wiki/%C5%9Aiva" \o "</w:instrText>
      </w:r>
      <w:r w:rsidRPr="006F1FBD">
        <w:rPr>
          <w:rFonts w:cs="Calibri"/>
          <w:b/>
          <w:sz w:val="28"/>
          <w:szCs w:val="28"/>
        </w:rPr>
        <w:instrText>Ś</w:instrText>
      </w:r>
      <w:r w:rsidRPr="006F1FBD">
        <w:rPr>
          <w:rFonts w:cs="Arial"/>
          <w:b/>
          <w:sz w:val="28"/>
          <w:szCs w:val="28"/>
        </w:rPr>
        <w:instrText xml:space="preserve">iva" </w:instrText>
      </w:r>
      <w:r w:rsidRPr="006F1FBD">
        <w:rPr>
          <w:rFonts w:cs="Arial"/>
          <w:b/>
          <w:sz w:val="28"/>
          <w:szCs w:val="28"/>
        </w:rPr>
        <w:fldChar w:fldCharType="separate"/>
      </w:r>
      <w:r w:rsidRPr="006F1FBD">
        <w:rPr>
          <w:rStyle w:val="Collegamentoipertestuale"/>
          <w:rFonts w:cs="Calibri"/>
          <w:b/>
          <w:color w:val="auto"/>
          <w:sz w:val="28"/>
          <w:szCs w:val="28"/>
          <w:u w:val="none"/>
        </w:rPr>
        <w:t>Ś</w:t>
      </w:r>
      <w:r w:rsidRPr="006F1FBD">
        <w:rPr>
          <w:rStyle w:val="Collegamentoipertestuale"/>
          <w:rFonts w:cs="Arial"/>
          <w:b/>
          <w:color w:val="auto"/>
          <w:sz w:val="28"/>
          <w:szCs w:val="28"/>
          <w:u w:val="none"/>
        </w:rPr>
        <w:t>iva</w:t>
      </w:r>
      <w:proofErr w:type="spellEnd"/>
      <w:r w:rsidRPr="006F1FBD">
        <w:rPr>
          <w:rFonts w:cs="Arial"/>
          <w:b/>
          <w:sz w:val="28"/>
          <w:szCs w:val="28"/>
        </w:rPr>
        <w:fldChar w:fldCharType="end"/>
      </w:r>
      <w:r w:rsidRPr="006F1FBD">
        <w:rPr>
          <w:rFonts w:cs="Arial"/>
          <w:b/>
          <w:sz w:val="28"/>
          <w:szCs w:val="28"/>
        </w:rPr>
        <w:t> (il distruttore)</w:t>
      </w:r>
      <w:r w:rsidRPr="006F1FBD">
        <w:rPr>
          <w:rFonts w:cs="Arial"/>
          <w:sz w:val="28"/>
          <w:szCs w:val="28"/>
        </w:rPr>
        <w:t>, ed esercita il suo potere salvifico per mezzo degli </w:t>
      </w:r>
      <w:hyperlink r:id="rId10" w:tooltip="Avatara" w:history="1">
        <w:r w:rsidRPr="006F1FBD">
          <w:rPr>
            <w:rStyle w:val="Collegamentoipertestuale"/>
            <w:rFonts w:cs="Arial"/>
            <w:color w:val="auto"/>
            <w:sz w:val="28"/>
            <w:szCs w:val="28"/>
            <w:u w:val="none"/>
          </w:rPr>
          <w:t>avatara</w:t>
        </w:r>
      </w:hyperlink>
      <w:r w:rsidRPr="006F1FBD">
        <w:rPr>
          <w:rFonts w:cs="Arial"/>
          <w:sz w:val="28"/>
          <w:szCs w:val="28"/>
        </w:rPr>
        <w:t> (i più importanti sono gli eroi </w:t>
      </w:r>
      <w:proofErr w:type="spellStart"/>
      <w:r w:rsidRPr="006F1FBD">
        <w:rPr>
          <w:rFonts w:cs="Arial"/>
          <w:sz w:val="28"/>
          <w:szCs w:val="28"/>
        </w:rPr>
        <w:fldChar w:fldCharType="begin"/>
      </w:r>
      <w:r w:rsidRPr="006F1FBD">
        <w:rPr>
          <w:rFonts w:cs="Arial"/>
          <w:sz w:val="28"/>
          <w:szCs w:val="28"/>
        </w:rPr>
        <w:instrText xml:space="preserve"> HYPERLINK "https://it.wikipedia.org/wiki/R%C4%81ma" \o "R</w:instrText>
      </w:r>
      <w:r w:rsidRPr="006F1FBD">
        <w:rPr>
          <w:rFonts w:cs="Calibri"/>
          <w:sz w:val="28"/>
          <w:szCs w:val="28"/>
        </w:rPr>
        <w:instrText>ā</w:instrText>
      </w:r>
      <w:r w:rsidRPr="006F1FBD">
        <w:rPr>
          <w:rFonts w:cs="Arial"/>
          <w:sz w:val="28"/>
          <w:szCs w:val="28"/>
        </w:rPr>
        <w:instrText xml:space="preserve">ma" </w:instrText>
      </w:r>
      <w:r w:rsidRPr="006F1FBD">
        <w:rPr>
          <w:rFonts w:cs="Arial"/>
          <w:sz w:val="28"/>
          <w:szCs w:val="28"/>
        </w:rPr>
        <w:fldChar w:fldCharType="separate"/>
      </w:r>
      <w:r w:rsidRPr="006F1FBD">
        <w:rPr>
          <w:rStyle w:val="Collegamentoipertestuale"/>
          <w:rFonts w:cs="Arial"/>
          <w:color w:val="auto"/>
          <w:sz w:val="28"/>
          <w:szCs w:val="28"/>
          <w:u w:val="none"/>
        </w:rPr>
        <w:t>R</w:t>
      </w:r>
      <w:r w:rsidRPr="006F1FBD">
        <w:rPr>
          <w:rStyle w:val="Collegamentoipertestuale"/>
          <w:rFonts w:cs="Calibri"/>
          <w:color w:val="auto"/>
          <w:sz w:val="28"/>
          <w:szCs w:val="28"/>
          <w:u w:val="none"/>
        </w:rPr>
        <w:t>ā</w:t>
      </w:r>
      <w:r w:rsidRPr="006F1FBD">
        <w:rPr>
          <w:rStyle w:val="Collegamentoipertestuale"/>
          <w:rFonts w:cs="Arial"/>
          <w:color w:val="auto"/>
          <w:sz w:val="28"/>
          <w:szCs w:val="28"/>
          <w:u w:val="none"/>
        </w:rPr>
        <w:t>ma</w:t>
      </w:r>
      <w:proofErr w:type="spellEnd"/>
      <w:r w:rsidRPr="006F1FBD">
        <w:rPr>
          <w:rFonts w:cs="Arial"/>
          <w:sz w:val="28"/>
          <w:szCs w:val="28"/>
        </w:rPr>
        <w:fldChar w:fldCharType="end"/>
      </w:r>
      <w:r w:rsidRPr="006F1FBD">
        <w:rPr>
          <w:rFonts w:cs="Arial"/>
          <w:sz w:val="28"/>
          <w:szCs w:val="28"/>
        </w:rPr>
        <w:t> e </w:t>
      </w:r>
      <w:proofErr w:type="spellStart"/>
      <w:r w:rsidRPr="006F1FBD">
        <w:rPr>
          <w:rFonts w:cs="Arial"/>
          <w:sz w:val="28"/>
          <w:szCs w:val="28"/>
        </w:rPr>
        <w:fldChar w:fldCharType="begin"/>
      </w:r>
      <w:r w:rsidRPr="006F1FBD">
        <w:rPr>
          <w:rFonts w:cs="Arial"/>
          <w:sz w:val="28"/>
          <w:szCs w:val="28"/>
        </w:rPr>
        <w:instrText xml:space="preserve"> HYPERLINK "https://it.wikipedia.org/wiki/K%E1%B9%9B%E1%B9%A3%E1%B9%87a" \o "K</w:instrText>
      </w:r>
      <w:r w:rsidRPr="006F1FBD">
        <w:rPr>
          <w:rFonts w:cs="Calibri"/>
          <w:sz w:val="28"/>
          <w:szCs w:val="28"/>
        </w:rPr>
        <w:instrText>ṛṣṇ</w:instrText>
      </w:r>
      <w:r w:rsidRPr="006F1FBD">
        <w:rPr>
          <w:rFonts w:cs="Arial"/>
          <w:sz w:val="28"/>
          <w:szCs w:val="28"/>
        </w:rPr>
        <w:instrText xml:space="preserve">a" </w:instrText>
      </w:r>
      <w:r w:rsidRPr="006F1FBD">
        <w:rPr>
          <w:rFonts w:cs="Arial"/>
          <w:sz w:val="28"/>
          <w:szCs w:val="28"/>
        </w:rPr>
        <w:fldChar w:fldCharType="separate"/>
      </w:r>
      <w:r w:rsidRPr="006F1FBD">
        <w:rPr>
          <w:rStyle w:val="Collegamentoipertestuale"/>
          <w:rFonts w:cs="Arial"/>
          <w:color w:val="auto"/>
          <w:sz w:val="28"/>
          <w:szCs w:val="28"/>
          <w:u w:val="none"/>
        </w:rPr>
        <w:t>K</w:t>
      </w:r>
      <w:r w:rsidRPr="006F1FBD">
        <w:rPr>
          <w:rStyle w:val="Collegamentoipertestuale"/>
          <w:rFonts w:cs="Calibri"/>
          <w:color w:val="auto"/>
          <w:sz w:val="28"/>
          <w:szCs w:val="28"/>
          <w:u w:val="none"/>
        </w:rPr>
        <w:t>ṛṣṇ</w:t>
      </w:r>
      <w:r w:rsidRPr="006F1FBD">
        <w:rPr>
          <w:rStyle w:val="Collegamentoipertestuale"/>
          <w:rFonts w:cs="Arial"/>
          <w:color w:val="auto"/>
          <w:sz w:val="28"/>
          <w:szCs w:val="28"/>
          <w:u w:val="none"/>
        </w:rPr>
        <w:t>a</w:t>
      </w:r>
      <w:proofErr w:type="spellEnd"/>
      <w:r w:rsidRPr="006F1FBD">
        <w:rPr>
          <w:rFonts w:cs="Arial"/>
          <w:sz w:val="28"/>
          <w:szCs w:val="28"/>
        </w:rPr>
        <w:fldChar w:fldCharType="end"/>
      </w:r>
      <w:r w:rsidRPr="006F1FBD">
        <w:rPr>
          <w:rFonts w:cs="Arial"/>
          <w:sz w:val="28"/>
          <w:szCs w:val="28"/>
        </w:rPr>
        <w:t>).</w:t>
      </w:r>
    </w:p>
    <w:p w:rsidR="00D66DDB" w:rsidRDefault="00D66DDB" w:rsidP="006F1FBD">
      <w:pPr>
        <w:pStyle w:val="Nessunaspaziatura"/>
        <w:jc w:val="both"/>
        <w:rPr>
          <w:rFonts w:cs="Arial"/>
          <w:sz w:val="28"/>
          <w:szCs w:val="28"/>
        </w:rPr>
      </w:pPr>
    </w:p>
    <w:p w:rsidR="00D66DDB" w:rsidRPr="006F1FBD" w:rsidRDefault="00D66DDB" w:rsidP="006F1FBD">
      <w:pPr>
        <w:pStyle w:val="Nessunaspaziatura"/>
        <w:jc w:val="both"/>
        <w:rPr>
          <w:rFonts w:cs="Arial"/>
          <w:sz w:val="28"/>
          <w:szCs w:val="28"/>
        </w:rPr>
      </w:pPr>
    </w:p>
    <w:p w:rsidR="009601FD" w:rsidRPr="006F1FBD" w:rsidRDefault="009601FD" w:rsidP="006F1FBD">
      <w:pPr>
        <w:pStyle w:val="Nessunaspaziatura"/>
        <w:jc w:val="both"/>
        <w:rPr>
          <w:sz w:val="28"/>
          <w:szCs w:val="28"/>
        </w:rPr>
      </w:pPr>
    </w:p>
    <w:p w:rsidR="006D4A4E" w:rsidRPr="006F1FBD" w:rsidRDefault="006D4A4E" w:rsidP="006F1FBD">
      <w:pPr>
        <w:pStyle w:val="Nessunaspaziatura"/>
        <w:jc w:val="both"/>
        <w:rPr>
          <w:sz w:val="28"/>
          <w:szCs w:val="28"/>
        </w:rPr>
      </w:pPr>
    </w:p>
    <w:sectPr w:rsidR="006D4A4E" w:rsidRPr="006F1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4E"/>
    <w:rsid w:val="00200AC2"/>
    <w:rsid w:val="0020786E"/>
    <w:rsid w:val="00465104"/>
    <w:rsid w:val="00556F19"/>
    <w:rsid w:val="006D4A4E"/>
    <w:rsid w:val="006F1FBD"/>
    <w:rsid w:val="009601FD"/>
    <w:rsid w:val="00C43CD5"/>
    <w:rsid w:val="00D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D6F7-BB19-4737-BD60-58512DB1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4A4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4E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601FD"/>
    <w:rPr>
      <w:b/>
      <w:bCs/>
    </w:rPr>
  </w:style>
  <w:style w:type="character" w:customStyle="1" w:styleId="tooltip">
    <w:name w:val="tooltip"/>
    <w:basedOn w:val="Carpredefinitoparagrafo"/>
    <w:rsid w:val="009601FD"/>
  </w:style>
  <w:style w:type="paragraph" w:styleId="NormaleWeb">
    <w:name w:val="Normal (Web)"/>
    <w:basedOn w:val="Normale"/>
    <w:uiPriority w:val="99"/>
    <w:semiHidden/>
    <w:unhideWhenUsed/>
    <w:rsid w:val="002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F1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745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0599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062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0754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6226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Essere_supre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Dev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Ind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.wikipedia.org/wiki/Devanagari" TargetMode="External"/><Relationship Id="rId10" Type="http://schemas.openxmlformats.org/officeDocument/2006/relationships/hyperlink" Target="https://it.wikipedia.org/wiki/Avatara" TargetMode="External"/><Relationship Id="rId4" Type="http://schemas.openxmlformats.org/officeDocument/2006/relationships/hyperlink" Target="https://it.wikipedia.org/wiki/Sanscrito" TargetMode="External"/><Relationship Id="rId9" Type="http://schemas.openxmlformats.org/officeDocument/2006/relationships/hyperlink" Target="https://it.wikipedia.org/wiki/Induis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7</cp:revision>
  <dcterms:created xsi:type="dcterms:W3CDTF">2020-05-05T09:08:00Z</dcterms:created>
  <dcterms:modified xsi:type="dcterms:W3CDTF">2020-05-06T11:39:00Z</dcterms:modified>
</cp:coreProperties>
</file>